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9D" w:rsidRDefault="009D159D" w:rsidP="009D159D">
      <w:pPr>
        <w:rPr>
          <w:rFonts w:ascii="Arial" w:hAnsi="Arial" w:cs="Arial"/>
          <w:u w:val="single"/>
          <w:lang w:val="en-US"/>
        </w:rPr>
      </w:pPr>
    </w:p>
    <w:p w:rsidR="009D159D" w:rsidRDefault="009D159D" w:rsidP="009D159D">
      <w:pPr>
        <w:rPr>
          <w:rFonts w:ascii="Arial" w:hAnsi="Arial" w:cs="Arial"/>
          <w:u w:val="single"/>
          <w:lang w:val="en-US"/>
        </w:rPr>
      </w:pPr>
    </w:p>
    <w:p w:rsidR="009D159D" w:rsidRDefault="009D159D" w:rsidP="009D159D">
      <w:pPr>
        <w:rPr>
          <w:rFonts w:ascii="Arial" w:hAnsi="Arial" w:cs="Arial"/>
          <w:u w:val="single"/>
          <w:lang w:val="en-US"/>
        </w:rPr>
      </w:pPr>
    </w:p>
    <w:p w:rsidR="009D159D" w:rsidRDefault="009D159D" w:rsidP="009D159D">
      <w:pPr>
        <w:rPr>
          <w:rFonts w:ascii="Arial" w:hAnsi="Arial" w:cs="Arial"/>
          <w:u w:val="single"/>
          <w:lang w:val="en-US"/>
        </w:rPr>
      </w:pPr>
    </w:p>
    <w:p w:rsidR="009D159D" w:rsidRDefault="009D159D" w:rsidP="009D159D">
      <w:pPr>
        <w:rPr>
          <w:rFonts w:ascii="Arial" w:hAnsi="Arial" w:cs="Arial"/>
          <w:u w:val="single"/>
          <w:lang w:val="en-US"/>
        </w:rPr>
      </w:pPr>
    </w:p>
    <w:p w:rsidR="009D159D" w:rsidRDefault="009D159D" w:rsidP="009D159D">
      <w:pPr>
        <w:rPr>
          <w:rFonts w:ascii="Arial" w:hAnsi="Arial" w:cs="Arial"/>
          <w:u w:val="single"/>
          <w:lang w:val="en-US"/>
        </w:rPr>
      </w:pPr>
    </w:p>
    <w:p w:rsidR="009D159D" w:rsidRDefault="009D159D" w:rsidP="009D159D">
      <w:pPr>
        <w:rPr>
          <w:rFonts w:ascii="Arial" w:hAnsi="Arial" w:cs="Arial"/>
          <w:u w:val="single"/>
          <w:lang w:val="en-US"/>
        </w:rPr>
      </w:pPr>
    </w:p>
    <w:p w:rsidR="006B1467" w:rsidRDefault="009D062D" w:rsidP="006B1467">
      <w:pPr>
        <w:jc w:val="center"/>
        <w:rPr>
          <w:rFonts w:ascii="Arial" w:hAnsi="Arial" w:cs="Arial"/>
          <w:sz w:val="32"/>
          <w:szCs w:val="32"/>
          <w:u w:val="single"/>
          <w:lang w:val="en-US"/>
        </w:rPr>
      </w:pPr>
      <w:r w:rsidRPr="009D062D">
        <w:rPr>
          <w:rFonts w:ascii="Arial" w:hAnsi="Arial" w:cs="Arial"/>
          <w:sz w:val="32"/>
          <w:szCs w:val="32"/>
          <w:u w:val="single"/>
          <w:lang w:val="en-US"/>
        </w:rPr>
        <w:t>CATERING TERMS AND CONDITIONS</w:t>
      </w:r>
    </w:p>
    <w:p w:rsidR="006B1467" w:rsidRDefault="006B1467" w:rsidP="006B1467">
      <w:pPr>
        <w:jc w:val="center"/>
        <w:rPr>
          <w:rFonts w:ascii="Arial" w:hAnsi="Arial" w:cs="Arial"/>
          <w:sz w:val="32"/>
          <w:szCs w:val="32"/>
          <w:u w:val="single"/>
          <w:lang w:val="en-US"/>
        </w:rPr>
      </w:pPr>
    </w:p>
    <w:p w:rsidR="006B1467" w:rsidRPr="006B1467" w:rsidRDefault="006B1467" w:rsidP="006B1467">
      <w:pPr>
        <w:rPr>
          <w:rFonts w:ascii="Arial" w:hAnsi="Arial" w:cs="Arial"/>
          <w:i/>
          <w:lang w:val="en-US"/>
        </w:rPr>
      </w:pPr>
      <w:r w:rsidRPr="006B1467">
        <w:rPr>
          <w:rFonts w:ascii="Arial" w:hAnsi="Arial" w:cs="Arial"/>
          <w:i/>
          <w:lang w:val="en-US"/>
        </w:rPr>
        <w:t xml:space="preserve">Please note these catering terms and conditions are applicable to catering only and do not apply to any other booking </w:t>
      </w:r>
      <w:proofErr w:type="gramStart"/>
      <w:r w:rsidRPr="006B1467">
        <w:rPr>
          <w:rFonts w:ascii="Arial" w:hAnsi="Arial" w:cs="Arial"/>
          <w:i/>
          <w:lang w:val="en-US"/>
        </w:rPr>
        <w:t>nor</w:t>
      </w:r>
      <w:proofErr w:type="gramEnd"/>
      <w:r w:rsidRPr="006B1467">
        <w:rPr>
          <w:rFonts w:ascii="Arial" w:hAnsi="Arial" w:cs="Arial"/>
          <w:i/>
          <w:lang w:val="en-US"/>
        </w:rPr>
        <w:t xml:space="preserve"> do the general terms and conditions listed on the website apply to catering </w:t>
      </w:r>
    </w:p>
    <w:p w:rsidR="006D3E82" w:rsidRPr="00287F74" w:rsidRDefault="006D3E82" w:rsidP="00287F74">
      <w:pPr>
        <w:spacing w:line="360" w:lineRule="auto"/>
        <w:rPr>
          <w:rFonts w:ascii="Arial" w:hAnsi="Arial" w:cs="Arial"/>
          <w:lang w:val="en-US"/>
        </w:rPr>
      </w:pPr>
    </w:p>
    <w:p w:rsidR="009D062D" w:rsidRDefault="009D062D" w:rsidP="00287F74">
      <w:pPr>
        <w:spacing w:line="360" w:lineRule="auto"/>
        <w:rPr>
          <w:rFonts w:ascii="Arial" w:hAnsi="Arial" w:cs="Arial"/>
          <w:lang w:val="en-US"/>
        </w:rPr>
      </w:pPr>
      <w:proofErr w:type="spellStart"/>
      <w:proofErr w:type="gramStart"/>
      <w:r>
        <w:rPr>
          <w:rFonts w:ascii="Arial" w:hAnsi="Arial" w:cs="Arial"/>
          <w:u w:val="single"/>
          <w:lang w:val="en-US"/>
        </w:rPr>
        <w:t>Labour</w:t>
      </w:r>
      <w:proofErr w:type="spellEnd"/>
      <w:r>
        <w:rPr>
          <w:rFonts w:ascii="Arial" w:hAnsi="Arial" w:cs="Arial"/>
          <w:u w:val="single"/>
          <w:lang w:val="en-US"/>
        </w:rPr>
        <w:t xml:space="preserve">  for</w:t>
      </w:r>
      <w:proofErr w:type="gramEnd"/>
      <w:r>
        <w:rPr>
          <w:rFonts w:ascii="Arial" w:hAnsi="Arial" w:cs="Arial"/>
          <w:u w:val="single"/>
          <w:lang w:val="en-US"/>
        </w:rPr>
        <w:t xml:space="preserve"> events</w:t>
      </w:r>
      <w:r w:rsidR="00287F74" w:rsidRPr="00287F74">
        <w:rPr>
          <w:rFonts w:ascii="Arial" w:hAnsi="Arial" w:cs="Arial"/>
          <w:lang w:val="en-US"/>
        </w:rPr>
        <w:t>:</w:t>
      </w:r>
    </w:p>
    <w:p w:rsidR="009D062D" w:rsidRDefault="009D062D" w:rsidP="00287F74">
      <w:pPr>
        <w:spacing w:line="360" w:lineRule="auto"/>
        <w:rPr>
          <w:rFonts w:ascii="Arial" w:hAnsi="Arial" w:cs="Arial"/>
          <w:lang w:val="en-US"/>
        </w:rPr>
      </w:pPr>
      <w:r>
        <w:rPr>
          <w:rFonts w:ascii="Arial" w:hAnsi="Arial" w:cs="Arial"/>
          <w:lang w:val="en-US"/>
        </w:rPr>
        <w:t>Chef:</w:t>
      </w:r>
      <w:r w:rsidR="00287F74" w:rsidRPr="00287F74">
        <w:rPr>
          <w:rFonts w:ascii="Arial" w:hAnsi="Arial" w:cs="Arial"/>
          <w:lang w:val="en-US"/>
        </w:rPr>
        <w:t xml:space="preserve"> </w:t>
      </w:r>
      <w:r w:rsidR="000A246A" w:rsidRPr="00287F74">
        <w:rPr>
          <w:rFonts w:ascii="Arial" w:hAnsi="Arial" w:cs="Arial"/>
          <w:lang w:val="en-US"/>
        </w:rPr>
        <w:t xml:space="preserve"> $45/hour </w:t>
      </w:r>
      <w:r>
        <w:rPr>
          <w:rFonts w:ascii="Arial" w:hAnsi="Arial" w:cs="Arial"/>
          <w:lang w:val="en-US"/>
        </w:rPr>
        <w:t>min 3</w:t>
      </w:r>
      <w:r w:rsidR="00287F74" w:rsidRPr="00287F74">
        <w:rPr>
          <w:rFonts w:ascii="Arial" w:hAnsi="Arial" w:cs="Arial"/>
          <w:lang w:val="en-US"/>
        </w:rPr>
        <w:t xml:space="preserve"> hours</w:t>
      </w:r>
      <w:r>
        <w:rPr>
          <w:rFonts w:ascii="Arial" w:hAnsi="Arial" w:cs="Arial"/>
          <w:lang w:val="en-US"/>
        </w:rPr>
        <w:t xml:space="preserve"> </w:t>
      </w:r>
    </w:p>
    <w:p w:rsidR="000A246A" w:rsidRPr="00287F74" w:rsidRDefault="009D062D" w:rsidP="00287F74">
      <w:pPr>
        <w:spacing w:line="360" w:lineRule="auto"/>
        <w:rPr>
          <w:rFonts w:ascii="Arial" w:hAnsi="Arial" w:cs="Arial"/>
          <w:lang w:val="en-US"/>
        </w:rPr>
      </w:pPr>
      <w:r>
        <w:rPr>
          <w:rFonts w:ascii="Arial" w:hAnsi="Arial" w:cs="Arial"/>
          <w:lang w:val="en-US"/>
        </w:rPr>
        <w:t>Waiter: $25/hour min 2 hours</w:t>
      </w:r>
    </w:p>
    <w:p w:rsidR="000A246A" w:rsidRPr="00287F74" w:rsidRDefault="000A246A" w:rsidP="00287F74">
      <w:pPr>
        <w:spacing w:line="360" w:lineRule="auto"/>
        <w:rPr>
          <w:rFonts w:ascii="Arial" w:hAnsi="Arial" w:cs="Arial"/>
          <w:lang w:val="en-US"/>
        </w:rPr>
      </w:pPr>
      <w:r w:rsidRPr="00287F74">
        <w:rPr>
          <w:rFonts w:ascii="Arial" w:hAnsi="Arial" w:cs="Arial"/>
          <w:lang w:val="en-US"/>
        </w:rPr>
        <w:t>Access required at least 1 hour before desired</w:t>
      </w:r>
      <w:r w:rsidR="009D062D">
        <w:rPr>
          <w:rFonts w:ascii="Arial" w:hAnsi="Arial" w:cs="Arial"/>
          <w:lang w:val="en-US"/>
        </w:rPr>
        <w:t xml:space="preserve"> time</w:t>
      </w:r>
      <w:r w:rsidRPr="00287F74">
        <w:rPr>
          <w:rFonts w:ascii="Arial" w:hAnsi="Arial" w:cs="Arial"/>
          <w:lang w:val="en-US"/>
        </w:rPr>
        <w:t xml:space="preserve"> for serving of food, if table</w:t>
      </w:r>
      <w:r w:rsidR="009D062D">
        <w:rPr>
          <w:rFonts w:ascii="Arial" w:hAnsi="Arial" w:cs="Arial"/>
          <w:lang w:val="en-US"/>
        </w:rPr>
        <w:t xml:space="preserve"> or event space</w:t>
      </w:r>
      <w:r w:rsidRPr="00287F74">
        <w:rPr>
          <w:rFonts w:ascii="Arial" w:hAnsi="Arial" w:cs="Arial"/>
          <w:lang w:val="en-US"/>
        </w:rPr>
        <w:t xml:space="preserve"> set up required as well, please allow another 1 hour </w:t>
      </w:r>
    </w:p>
    <w:p w:rsidR="006D3E82" w:rsidRPr="00287F74" w:rsidRDefault="006D3E82" w:rsidP="00287F74">
      <w:pPr>
        <w:spacing w:line="360" w:lineRule="auto"/>
        <w:rPr>
          <w:rFonts w:ascii="Arial" w:hAnsi="Arial" w:cs="Arial"/>
          <w:lang w:val="en-US"/>
        </w:rPr>
      </w:pPr>
    </w:p>
    <w:p w:rsidR="009D062D" w:rsidRDefault="000A246A" w:rsidP="00287F74">
      <w:pPr>
        <w:spacing w:line="360" w:lineRule="auto"/>
        <w:rPr>
          <w:rFonts w:ascii="Arial" w:hAnsi="Arial" w:cs="Arial"/>
          <w:lang w:val="en-US"/>
        </w:rPr>
      </w:pPr>
      <w:proofErr w:type="spellStart"/>
      <w:r w:rsidRPr="00287F74">
        <w:rPr>
          <w:rFonts w:ascii="Arial" w:hAnsi="Arial" w:cs="Arial"/>
          <w:u w:val="single"/>
          <w:lang w:val="en-US"/>
        </w:rPr>
        <w:t>Labour</w:t>
      </w:r>
      <w:proofErr w:type="spellEnd"/>
      <w:r w:rsidRPr="00287F74">
        <w:rPr>
          <w:rFonts w:ascii="Arial" w:hAnsi="Arial" w:cs="Arial"/>
          <w:u w:val="single"/>
          <w:lang w:val="en-US"/>
        </w:rPr>
        <w:t xml:space="preserve"> includes</w:t>
      </w:r>
      <w:r w:rsidRPr="00287F74">
        <w:rPr>
          <w:rFonts w:ascii="Arial" w:hAnsi="Arial" w:cs="Arial"/>
          <w:lang w:val="en-US"/>
        </w:rPr>
        <w:t xml:space="preserve">: </w:t>
      </w:r>
    </w:p>
    <w:p w:rsidR="009D062D" w:rsidRDefault="009D062D" w:rsidP="00287F74">
      <w:pPr>
        <w:spacing w:line="360" w:lineRule="auto"/>
        <w:rPr>
          <w:rFonts w:ascii="Arial" w:hAnsi="Arial" w:cs="Arial"/>
          <w:lang w:val="en-US"/>
        </w:rPr>
      </w:pPr>
      <w:r>
        <w:rPr>
          <w:rFonts w:ascii="Arial" w:hAnsi="Arial" w:cs="Arial"/>
          <w:lang w:val="en-US"/>
        </w:rPr>
        <w:t xml:space="preserve">Chef: </w:t>
      </w:r>
      <w:r w:rsidRPr="00287F74">
        <w:rPr>
          <w:rFonts w:ascii="Arial" w:hAnsi="Arial" w:cs="Arial"/>
          <w:lang w:val="en-US"/>
        </w:rPr>
        <w:t>Preparation</w:t>
      </w:r>
      <w:r w:rsidR="000A246A" w:rsidRPr="00287F74">
        <w:rPr>
          <w:rFonts w:ascii="Arial" w:hAnsi="Arial" w:cs="Arial"/>
          <w:lang w:val="en-US"/>
        </w:rPr>
        <w:t xml:space="preserve"> and serving of food</w:t>
      </w:r>
      <w:r>
        <w:rPr>
          <w:rFonts w:ascii="Arial" w:hAnsi="Arial" w:cs="Arial"/>
          <w:lang w:val="en-US"/>
        </w:rPr>
        <w:t xml:space="preserve"> on night </w:t>
      </w:r>
    </w:p>
    <w:p w:rsidR="000A246A" w:rsidRDefault="009D062D" w:rsidP="00287F74">
      <w:pPr>
        <w:spacing w:line="360" w:lineRule="auto"/>
        <w:rPr>
          <w:rFonts w:ascii="Arial" w:hAnsi="Arial" w:cs="Arial"/>
          <w:lang w:val="en-US"/>
        </w:rPr>
      </w:pPr>
      <w:r>
        <w:rPr>
          <w:rFonts w:ascii="Arial" w:hAnsi="Arial" w:cs="Arial"/>
          <w:lang w:val="en-US"/>
        </w:rPr>
        <w:t xml:space="preserve">Waiter: </w:t>
      </w:r>
      <w:r w:rsidR="000A246A" w:rsidRPr="00287F74">
        <w:rPr>
          <w:rFonts w:ascii="Arial" w:hAnsi="Arial" w:cs="Arial"/>
          <w:lang w:val="en-US"/>
        </w:rPr>
        <w:t>clearing of table and washing of dishes and glasses</w:t>
      </w:r>
      <w:r>
        <w:rPr>
          <w:rFonts w:ascii="Arial" w:hAnsi="Arial" w:cs="Arial"/>
          <w:lang w:val="en-US"/>
        </w:rPr>
        <w:t xml:space="preserve"> for events of up to 30 guests</w:t>
      </w:r>
      <w:r w:rsidR="000A246A" w:rsidRPr="00287F74">
        <w:rPr>
          <w:rFonts w:ascii="Arial" w:hAnsi="Arial" w:cs="Arial"/>
          <w:lang w:val="en-US"/>
        </w:rPr>
        <w:t xml:space="preserve">. </w:t>
      </w:r>
      <w:proofErr w:type="spellStart"/>
      <w:r w:rsidR="000A246A" w:rsidRPr="00287F74">
        <w:rPr>
          <w:rFonts w:ascii="Arial" w:hAnsi="Arial" w:cs="Arial"/>
          <w:lang w:val="en-US"/>
        </w:rPr>
        <w:t>Labour</w:t>
      </w:r>
      <w:proofErr w:type="spellEnd"/>
      <w:r w:rsidR="000A246A" w:rsidRPr="00287F74">
        <w:rPr>
          <w:rFonts w:ascii="Arial" w:hAnsi="Arial" w:cs="Arial"/>
          <w:lang w:val="en-US"/>
        </w:rPr>
        <w:t xml:space="preserve"> charge complete after serving of desser</w:t>
      </w:r>
      <w:r>
        <w:rPr>
          <w:rFonts w:ascii="Arial" w:hAnsi="Arial" w:cs="Arial"/>
          <w:lang w:val="en-US"/>
        </w:rPr>
        <w:t xml:space="preserve">t and clearing of final dishes at Chef’s discretion. </w:t>
      </w:r>
    </w:p>
    <w:p w:rsidR="00287F74" w:rsidRDefault="009D062D" w:rsidP="00287F74">
      <w:pPr>
        <w:spacing w:line="360" w:lineRule="auto"/>
        <w:rPr>
          <w:rFonts w:ascii="Arial" w:hAnsi="Arial" w:cs="Arial"/>
          <w:lang w:val="en-US"/>
        </w:rPr>
      </w:pPr>
      <w:proofErr w:type="spellStart"/>
      <w:r>
        <w:rPr>
          <w:rFonts w:ascii="Arial" w:hAnsi="Arial" w:cs="Arial"/>
          <w:lang w:val="en-US"/>
        </w:rPr>
        <w:t>Labour</w:t>
      </w:r>
      <w:proofErr w:type="spellEnd"/>
      <w:r>
        <w:rPr>
          <w:rFonts w:ascii="Arial" w:hAnsi="Arial" w:cs="Arial"/>
          <w:lang w:val="en-US"/>
        </w:rPr>
        <w:t xml:space="preserve"> doesn’t include extra chef or </w:t>
      </w:r>
      <w:proofErr w:type="spellStart"/>
      <w:r>
        <w:rPr>
          <w:rFonts w:ascii="Arial" w:hAnsi="Arial" w:cs="Arial"/>
          <w:lang w:val="en-US"/>
        </w:rPr>
        <w:t>waitstaff</w:t>
      </w:r>
      <w:proofErr w:type="spellEnd"/>
      <w:r>
        <w:rPr>
          <w:rFonts w:ascii="Arial" w:hAnsi="Arial" w:cs="Arial"/>
          <w:lang w:val="en-US"/>
        </w:rPr>
        <w:t xml:space="preserve"> for drinks or food service for large events of 30+ guests. For these numbers please enquire for rates and charges as staff will be hired through third party </w:t>
      </w:r>
      <w:proofErr w:type="spellStart"/>
      <w:r>
        <w:rPr>
          <w:rFonts w:ascii="Arial" w:hAnsi="Arial" w:cs="Arial"/>
          <w:lang w:val="en-US"/>
        </w:rPr>
        <w:t>labour</w:t>
      </w:r>
      <w:proofErr w:type="spellEnd"/>
      <w:r>
        <w:rPr>
          <w:rFonts w:ascii="Arial" w:hAnsi="Arial" w:cs="Arial"/>
          <w:lang w:val="en-US"/>
        </w:rPr>
        <w:t xml:space="preserve"> hire service and rates are set by this company.  </w:t>
      </w:r>
    </w:p>
    <w:p w:rsidR="009D062D" w:rsidRDefault="009D062D" w:rsidP="00287F74">
      <w:pPr>
        <w:spacing w:line="360" w:lineRule="auto"/>
        <w:rPr>
          <w:rFonts w:ascii="Arial" w:hAnsi="Arial" w:cs="Arial"/>
          <w:lang w:val="en-US"/>
        </w:rPr>
      </w:pPr>
    </w:p>
    <w:p w:rsidR="009D062D" w:rsidRPr="009D062D" w:rsidRDefault="009D062D" w:rsidP="00287F74">
      <w:pPr>
        <w:spacing w:line="360" w:lineRule="auto"/>
        <w:rPr>
          <w:rFonts w:ascii="Arial" w:hAnsi="Arial" w:cs="Arial"/>
          <w:u w:val="single"/>
          <w:lang w:val="en-US"/>
        </w:rPr>
      </w:pPr>
      <w:r w:rsidRPr="009D062D">
        <w:rPr>
          <w:rFonts w:ascii="Arial" w:hAnsi="Arial" w:cs="Arial"/>
          <w:u w:val="single"/>
          <w:lang w:val="en-US"/>
        </w:rPr>
        <w:t xml:space="preserve">Platters: </w:t>
      </w:r>
    </w:p>
    <w:p w:rsidR="00287F74" w:rsidRPr="00287F74" w:rsidRDefault="00287F74" w:rsidP="00287F74">
      <w:pPr>
        <w:spacing w:line="360" w:lineRule="auto"/>
        <w:rPr>
          <w:rFonts w:ascii="Arial" w:hAnsi="Arial" w:cs="Arial"/>
          <w:lang w:val="en-US"/>
        </w:rPr>
      </w:pPr>
      <w:r w:rsidRPr="00287F74">
        <w:rPr>
          <w:rFonts w:ascii="Arial" w:hAnsi="Arial" w:cs="Arial"/>
          <w:lang w:val="en-US"/>
        </w:rPr>
        <w:t>In My Own Kitchen only supplies the platter</w:t>
      </w:r>
      <w:r w:rsidR="009D062D">
        <w:rPr>
          <w:rFonts w:ascii="Arial" w:hAnsi="Arial" w:cs="Arial"/>
          <w:lang w:val="en-US"/>
        </w:rPr>
        <w:t xml:space="preserve">s and serving utensils for long table dinners and canape functions. </w:t>
      </w:r>
      <w:r w:rsidRPr="00287F74">
        <w:rPr>
          <w:rFonts w:ascii="Arial" w:hAnsi="Arial" w:cs="Arial"/>
          <w:lang w:val="en-US"/>
        </w:rPr>
        <w:t xml:space="preserve">Crockery, cutlery and glassware </w:t>
      </w:r>
      <w:r w:rsidR="008A47D2" w:rsidRPr="00287F74">
        <w:rPr>
          <w:rFonts w:ascii="Arial" w:hAnsi="Arial" w:cs="Arial"/>
          <w:lang w:val="en-US"/>
        </w:rPr>
        <w:t>are</w:t>
      </w:r>
      <w:r w:rsidRPr="00287F74">
        <w:rPr>
          <w:rFonts w:ascii="Arial" w:hAnsi="Arial" w:cs="Arial"/>
          <w:lang w:val="en-US"/>
        </w:rPr>
        <w:t xml:space="preserve"> provided at the </w:t>
      </w:r>
      <w:proofErr w:type="spellStart"/>
      <w:r w:rsidRPr="00287F74">
        <w:rPr>
          <w:rFonts w:ascii="Arial" w:hAnsi="Arial" w:cs="Arial"/>
          <w:lang w:val="en-US"/>
        </w:rPr>
        <w:t>organisers</w:t>
      </w:r>
      <w:proofErr w:type="spellEnd"/>
      <w:r w:rsidRPr="00287F74">
        <w:rPr>
          <w:rFonts w:ascii="Arial" w:hAnsi="Arial" w:cs="Arial"/>
          <w:lang w:val="en-US"/>
        </w:rPr>
        <w:t xml:space="preserve"> request through a </w:t>
      </w:r>
      <w:r w:rsidR="009D062D">
        <w:rPr>
          <w:rFonts w:ascii="Arial" w:hAnsi="Arial" w:cs="Arial"/>
          <w:lang w:val="en-US"/>
        </w:rPr>
        <w:t xml:space="preserve">third party </w:t>
      </w:r>
      <w:r w:rsidRPr="00287F74">
        <w:rPr>
          <w:rFonts w:ascii="Arial" w:hAnsi="Arial" w:cs="Arial"/>
          <w:lang w:val="en-US"/>
        </w:rPr>
        <w:t>hire service.</w:t>
      </w:r>
      <w:r w:rsidR="008A47D2">
        <w:rPr>
          <w:rFonts w:ascii="Arial" w:hAnsi="Arial" w:cs="Arial"/>
          <w:lang w:val="en-US"/>
        </w:rPr>
        <w:t xml:space="preserve"> All terms and conditions for equipment hire and rates are set by third party supplier. </w:t>
      </w:r>
      <w:r w:rsidR="009D062D">
        <w:rPr>
          <w:rFonts w:ascii="Arial" w:hAnsi="Arial" w:cs="Arial"/>
          <w:lang w:val="en-US"/>
        </w:rPr>
        <w:t>Party in a box platter and high tea platters are hired at extra cost unless Chef is hired to provide food service in which case platters will be provided</w:t>
      </w:r>
      <w:r w:rsidR="008A47D2">
        <w:rPr>
          <w:rFonts w:ascii="Arial" w:hAnsi="Arial" w:cs="Arial"/>
          <w:lang w:val="en-US"/>
        </w:rPr>
        <w:t xml:space="preserve"> free</w:t>
      </w:r>
      <w:r w:rsidR="009D062D">
        <w:rPr>
          <w:rFonts w:ascii="Arial" w:hAnsi="Arial" w:cs="Arial"/>
          <w:lang w:val="en-US"/>
        </w:rPr>
        <w:t xml:space="preserve"> for event.</w:t>
      </w:r>
      <w:r w:rsidR="008A47D2">
        <w:rPr>
          <w:rFonts w:ascii="Arial" w:hAnsi="Arial" w:cs="Arial"/>
          <w:lang w:val="en-US"/>
        </w:rPr>
        <w:t xml:space="preserve"> Noodle box catering is provided in disposable paper boxes with disposable wooden cutlery. </w:t>
      </w:r>
      <w:r w:rsidR="009D062D">
        <w:rPr>
          <w:rFonts w:ascii="Arial" w:hAnsi="Arial" w:cs="Arial"/>
          <w:lang w:val="en-US"/>
        </w:rPr>
        <w:t xml:space="preserve"> </w:t>
      </w:r>
    </w:p>
    <w:p w:rsidR="00961F6C" w:rsidRPr="00287F74" w:rsidRDefault="00961F6C" w:rsidP="00287F74">
      <w:pPr>
        <w:spacing w:line="360" w:lineRule="auto"/>
        <w:rPr>
          <w:rFonts w:ascii="Arial" w:hAnsi="Arial" w:cs="Arial"/>
          <w:lang w:val="en-US"/>
        </w:rPr>
      </w:pPr>
    </w:p>
    <w:p w:rsidR="008A47D2" w:rsidRDefault="008A47D2">
      <w:pPr>
        <w:rPr>
          <w:rFonts w:ascii="Arial" w:hAnsi="Arial" w:cs="Arial"/>
          <w:u w:val="single"/>
          <w:lang w:val="en-US"/>
        </w:rPr>
      </w:pPr>
      <w:r>
        <w:rPr>
          <w:rFonts w:ascii="Arial" w:hAnsi="Arial" w:cs="Arial"/>
          <w:u w:val="single"/>
          <w:lang w:val="en-US"/>
        </w:rPr>
        <w:br w:type="page"/>
      </w:r>
    </w:p>
    <w:p w:rsidR="008A47D2" w:rsidRDefault="008A47D2" w:rsidP="00287F74">
      <w:pPr>
        <w:spacing w:line="360" w:lineRule="auto"/>
        <w:rPr>
          <w:rFonts w:ascii="Arial" w:hAnsi="Arial" w:cs="Arial"/>
          <w:u w:val="single"/>
          <w:lang w:val="en-US"/>
        </w:rPr>
      </w:pPr>
    </w:p>
    <w:p w:rsidR="008A47D2" w:rsidRDefault="008A47D2" w:rsidP="00287F74">
      <w:pPr>
        <w:spacing w:line="360" w:lineRule="auto"/>
        <w:rPr>
          <w:rFonts w:ascii="Arial" w:hAnsi="Arial" w:cs="Arial"/>
          <w:u w:val="single"/>
          <w:lang w:val="en-US"/>
        </w:rPr>
      </w:pPr>
    </w:p>
    <w:p w:rsidR="008A47D2" w:rsidRDefault="008A47D2" w:rsidP="00287F74">
      <w:pPr>
        <w:spacing w:line="360" w:lineRule="auto"/>
        <w:rPr>
          <w:rFonts w:ascii="Arial" w:hAnsi="Arial" w:cs="Arial"/>
          <w:u w:val="single"/>
          <w:lang w:val="en-US"/>
        </w:rPr>
      </w:pPr>
    </w:p>
    <w:p w:rsidR="008A47D2" w:rsidRDefault="008A47D2" w:rsidP="00287F74">
      <w:pPr>
        <w:spacing w:line="360" w:lineRule="auto"/>
        <w:rPr>
          <w:rFonts w:ascii="Arial" w:hAnsi="Arial" w:cs="Arial"/>
          <w:u w:val="single"/>
          <w:lang w:val="en-US"/>
        </w:rPr>
      </w:pPr>
    </w:p>
    <w:p w:rsidR="006D3E82" w:rsidRPr="00287F74" w:rsidRDefault="008A47D2" w:rsidP="00287F74">
      <w:pPr>
        <w:spacing w:line="360" w:lineRule="auto"/>
        <w:rPr>
          <w:rFonts w:ascii="Arial" w:hAnsi="Arial" w:cs="Arial"/>
          <w:u w:val="single"/>
          <w:lang w:val="en-US"/>
        </w:rPr>
      </w:pPr>
      <w:r>
        <w:rPr>
          <w:rFonts w:ascii="Arial" w:hAnsi="Arial" w:cs="Arial"/>
          <w:u w:val="single"/>
          <w:lang w:val="en-US"/>
        </w:rPr>
        <w:t>H</w:t>
      </w:r>
      <w:r w:rsidR="00287F74" w:rsidRPr="00287F74">
        <w:rPr>
          <w:rFonts w:ascii="Arial" w:hAnsi="Arial" w:cs="Arial"/>
          <w:u w:val="single"/>
          <w:lang w:val="en-US"/>
        </w:rPr>
        <w:t>iring plates/glasses/cutlery</w:t>
      </w:r>
      <w:r>
        <w:rPr>
          <w:rFonts w:ascii="Arial" w:hAnsi="Arial" w:cs="Arial"/>
          <w:u w:val="single"/>
          <w:lang w:val="en-US"/>
        </w:rPr>
        <w:t>:</w:t>
      </w:r>
    </w:p>
    <w:p w:rsidR="000A246A" w:rsidRPr="00287F74" w:rsidRDefault="000A246A" w:rsidP="00287F74">
      <w:pPr>
        <w:spacing w:line="360" w:lineRule="auto"/>
        <w:rPr>
          <w:rFonts w:ascii="Arial" w:hAnsi="Arial" w:cs="Arial"/>
          <w:lang w:val="en-US"/>
        </w:rPr>
      </w:pPr>
      <w:r w:rsidRPr="00287F74">
        <w:rPr>
          <w:rFonts w:ascii="Arial" w:hAnsi="Arial" w:cs="Arial"/>
          <w:lang w:val="en-US"/>
        </w:rPr>
        <w:t xml:space="preserve">In accordance with </w:t>
      </w:r>
      <w:r w:rsidR="008A47D2">
        <w:rPr>
          <w:rFonts w:ascii="Arial" w:hAnsi="Arial" w:cs="Arial"/>
          <w:lang w:val="en-US"/>
        </w:rPr>
        <w:t xml:space="preserve">third party </w:t>
      </w:r>
      <w:r w:rsidRPr="00287F74">
        <w:rPr>
          <w:rFonts w:ascii="Arial" w:hAnsi="Arial" w:cs="Arial"/>
          <w:lang w:val="en-US"/>
        </w:rPr>
        <w:t>hire terms, all plates, cutlery and glasses must be cleaned</w:t>
      </w:r>
      <w:r w:rsidR="008A47D2">
        <w:rPr>
          <w:rFonts w:ascii="Arial" w:hAnsi="Arial" w:cs="Arial"/>
          <w:lang w:val="en-US"/>
        </w:rPr>
        <w:t xml:space="preserve"> before returning</w:t>
      </w:r>
      <w:r w:rsidRPr="00287F74">
        <w:rPr>
          <w:rFonts w:ascii="Arial" w:hAnsi="Arial" w:cs="Arial"/>
          <w:lang w:val="en-US"/>
        </w:rPr>
        <w:t>. Plates and cutlery will be cleared and washed, packed into hire crates</w:t>
      </w:r>
      <w:r w:rsidR="008A47D2">
        <w:rPr>
          <w:rFonts w:ascii="Arial" w:hAnsi="Arial" w:cs="Arial"/>
          <w:lang w:val="en-US"/>
        </w:rPr>
        <w:t xml:space="preserve"> by In My Own Kitchen. The chef </w:t>
      </w:r>
      <w:r w:rsidRPr="00287F74">
        <w:rPr>
          <w:rFonts w:ascii="Arial" w:hAnsi="Arial" w:cs="Arial"/>
          <w:lang w:val="en-US"/>
        </w:rPr>
        <w:t xml:space="preserve">will count and confirm the packing of correct numbers of hire items with organizer of hire before departure. </w:t>
      </w:r>
    </w:p>
    <w:p w:rsidR="006D3E82" w:rsidRPr="00287F74" w:rsidRDefault="006D3E82" w:rsidP="00287F74">
      <w:pPr>
        <w:spacing w:line="360" w:lineRule="auto"/>
        <w:rPr>
          <w:rFonts w:ascii="Arial" w:hAnsi="Arial" w:cs="Arial"/>
          <w:lang w:val="en-US"/>
        </w:rPr>
      </w:pPr>
    </w:p>
    <w:p w:rsidR="000A246A" w:rsidRPr="00287F74" w:rsidRDefault="000A246A" w:rsidP="00287F74">
      <w:pPr>
        <w:spacing w:line="360" w:lineRule="auto"/>
        <w:rPr>
          <w:rFonts w:ascii="Arial" w:hAnsi="Arial" w:cs="Arial"/>
          <w:lang w:val="en-US"/>
        </w:rPr>
      </w:pPr>
      <w:r w:rsidRPr="00287F74">
        <w:rPr>
          <w:rFonts w:ascii="Arial" w:hAnsi="Arial" w:cs="Arial"/>
          <w:lang w:val="en-US"/>
        </w:rPr>
        <w:t>Glassware</w:t>
      </w:r>
      <w:r w:rsidR="006D3E82" w:rsidRPr="00287F74">
        <w:rPr>
          <w:rFonts w:ascii="Arial" w:hAnsi="Arial" w:cs="Arial"/>
          <w:lang w:val="en-US"/>
        </w:rPr>
        <w:t>,</w:t>
      </w:r>
      <w:r w:rsidRPr="00287F74">
        <w:rPr>
          <w:rFonts w:ascii="Arial" w:hAnsi="Arial" w:cs="Arial"/>
          <w:lang w:val="en-US"/>
        </w:rPr>
        <w:t xml:space="preserve"> where available</w:t>
      </w:r>
      <w:r w:rsidR="006D3E82" w:rsidRPr="00287F74">
        <w:rPr>
          <w:rFonts w:ascii="Arial" w:hAnsi="Arial" w:cs="Arial"/>
          <w:lang w:val="en-US"/>
        </w:rPr>
        <w:t>,</w:t>
      </w:r>
      <w:r w:rsidRPr="00287F74">
        <w:rPr>
          <w:rFonts w:ascii="Arial" w:hAnsi="Arial" w:cs="Arial"/>
          <w:lang w:val="en-US"/>
        </w:rPr>
        <w:t xml:space="preserve"> will be washed and returned to crates. If glasses are still in use after the completion of dessert</w:t>
      </w:r>
      <w:r w:rsidR="006D3E82" w:rsidRPr="00287F74">
        <w:rPr>
          <w:rFonts w:ascii="Arial" w:hAnsi="Arial" w:cs="Arial"/>
          <w:lang w:val="en-US"/>
        </w:rPr>
        <w:t>,</w:t>
      </w:r>
      <w:r w:rsidRPr="00287F74">
        <w:rPr>
          <w:rFonts w:ascii="Arial" w:hAnsi="Arial" w:cs="Arial"/>
          <w:lang w:val="en-US"/>
        </w:rPr>
        <w:t xml:space="preserve"> these will </w:t>
      </w:r>
      <w:r w:rsidR="006D3E82" w:rsidRPr="00287F74">
        <w:rPr>
          <w:rFonts w:ascii="Arial" w:hAnsi="Arial" w:cs="Arial"/>
          <w:lang w:val="en-US"/>
        </w:rPr>
        <w:t xml:space="preserve">under the responsibility of the hirer to wash and return to crates. In the event of glass or crockery breakage that is due to </w:t>
      </w:r>
      <w:r w:rsidR="008A47D2">
        <w:rPr>
          <w:rFonts w:ascii="Arial" w:hAnsi="Arial" w:cs="Arial"/>
          <w:lang w:val="en-US"/>
        </w:rPr>
        <w:t>In My Own Kitchens</w:t>
      </w:r>
      <w:r w:rsidR="006D3E82" w:rsidRPr="00287F74">
        <w:rPr>
          <w:rFonts w:ascii="Arial" w:hAnsi="Arial" w:cs="Arial"/>
          <w:lang w:val="en-US"/>
        </w:rPr>
        <w:t xml:space="preserve"> or </w:t>
      </w:r>
      <w:r w:rsidR="008A47D2">
        <w:rPr>
          <w:rFonts w:ascii="Arial" w:hAnsi="Arial" w:cs="Arial"/>
          <w:lang w:val="en-US"/>
        </w:rPr>
        <w:t>staff fault, In My Own Kitchen</w:t>
      </w:r>
      <w:r w:rsidR="006D3E82" w:rsidRPr="00287F74">
        <w:rPr>
          <w:rFonts w:ascii="Arial" w:hAnsi="Arial" w:cs="Arial"/>
          <w:lang w:val="en-US"/>
        </w:rPr>
        <w:t xml:space="preserve"> will accept responsibility of any related fees. No responsibility will be taken for any breakages or misplacing of it</w:t>
      </w:r>
      <w:r w:rsidR="008A47D2">
        <w:rPr>
          <w:rFonts w:ascii="Arial" w:hAnsi="Arial" w:cs="Arial"/>
          <w:lang w:val="en-US"/>
        </w:rPr>
        <w:t>ems following final confirmation of</w:t>
      </w:r>
      <w:r w:rsidR="006D3E82" w:rsidRPr="00287F74">
        <w:rPr>
          <w:rFonts w:ascii="Arial" w:hAnsi="Arial" w:cs="Arial"/>
          <w:lang w:val="en-US"/>
        </w:rPr>
        <w:t xml:space="preserve"> collection and packing of items or </w:t>
      </w:r>
      <w:proofErr w:type="gramStart"/>
      <w:r w:rsidR="006D3E82" w:rsidRPr="00287F74">
        <w:rPr>
          <w:rFonts w:ascii="Arial" w:hAnsi="Arial" w:cs="Arial"/>
          <w:lang w:val="en-US"/>
        </w:rPr>
        <w:t>guests breaking</w:t>
      </w:r>
      <w:proofErr w:type="gramEnd"/>
      <w:r w:rsidR="006D3E82" w:rsidRPr="00287F74">
        <w:rPr>
          <w:rFonts w:ascii="Arial" w:hAnsi="Arial" w:cs="Arial"/>
          <w:lang w:val="en-US"/>
        </w:rPr>
        <w:t xml:space="preserve"> items during the course of the event. </w:t>
      </w:r>
    </w:p>
    <w:p w:rsidR="00961F6C" w:rsidRPr="00287F74" w:rsidRDefault="00961F6C" w:rsidP="00287F74">
      <w:pPr>
        <w:spacing w:line="360" w:lineRule="auto"/>
        <w:rPr>
          <w:rFonts w:ascii="Arial" w:hAnsi="Arial" w:cs="Arial"/>
          <w:lang w:val="en-US"/>
        </w:rPr>
      </w:pPr>
    </w:p>
    <w:p w:rsidR="008A47D2" w:rsidRPr="008A47D2" w:rsidRDefault="008A47D2" w:rsidP="00287F74">
      <w:pPr>
        <w:spacing w:line="360" w:lineRule="auto"/>
        <w:rPr>
          <w:rFonts w:ascii="Arial" w:hAnsi="Arial" w:cs="Arial"/>
          <w:u w:val="single"/>
          <w:lang w:val="en-US"/>
        </w:rPr>
      </w:pPr>
      <w:r w:rsidRPr="008A47D2">
        <w:rPr>
          <w:rFonts w:ascii="Arial" w:hAnsi="Arial" w:cs="Arial"/>
          <w:u w:val="single"/>
          <w:lang w:val="en-US"/>
        </w:rPr>
        <w:t>Dietary requirements:</w:t>
      </w:r>
    </w:p>
    <w:p w:rsidR="008A47D2" w:rsidRDefault="006D3E82" w:rsidP="00287F74">
      <w:pPr>
        <w:spacing w:line="360" w:lineRule="auto"/>
        <w:rPr>
          <w:rFonts w:ascii="Arial" w:hAnsi="Arial" w:cs="Arial"/>
          <w:lang w:val="en-US"/>
        </w:rPr>
      </w:pPr>
      <w:r w:rsidRPr="00287F74">
        <w:rPr>
          <w:rFonts w:ascii="Arial" w:hAnsi="Arial" w:cs="Arial"/>
          <w:lang w:val="en-US"/>
        </w:rPr>
        <w:t>Any dietary requirements must be communicate</w:t>
      </w:r>
      <w:r w:rsidR="00F44928" w:rsidRPr="00287F74">
        <w:rPr>
          <w:rFonts w:ascii="Arial" w:hAnsi="Arial" w:cs="Arial"/>
          <w:lang w:val="en-US"/>
        </w:rPr>
        <w:t>d</w:t>
      </w:r>
      <w:r w:rsidRPr="00287F74">
        <w:rPr>
          <w:rFonts w:ascii="Arial" w:hAnsi="Arial" w:cs="Arial"/>
          <w:lang w:val="en-US"/>
        </w:rPr>
        <w:t xml:space="preserve"> and confirmed five (5) business days prior to the event. </w:t>
      </w:r>
      <w:r w:rsidR="008A47D2">
        <w:rPr>
          <w:rFonts w:ascii="Arial" w:hAnsi="Arial" w:cs="Arial"/>
          <w:lang w:val="en-US"/>
        </w:rPr>
        <w:t xml:space="preserve">Dietary requirements available are Gluten Free, Lactose Free, Vegetarian and Vegan. Please note In My Own Kitchen does not operate in a </w:t>
      </w:r>
      <w:proofErr w:type="gramStart"/>
      <w:r w:rsidR="008A47D2">
        <w:rPr>
          <w:rFonts w:ascii="Arial" w:hAnsi="Arial" w:cs="Arial"/>
          <w:lang w:val="en-US"/>
        </w:rPr>
        <w:t>Coeliac</w:t>
      </w:r>
      <w:proofErr w:type="gramEnd"/>
      <w:r w:rsidR="008A47D2">
        <w:rPr>
          <w:rFonts w:ascii="Arial" w:hAnsi="Arial" w:cs="Arial"/>
          <w:lang w:val="en-US"/>
        </w:rPr>
        <w:t xml:space="preserve"> friendly premises so some traces of gluten may be present. If more than two dietary changes are required an extra charge may apply unless the menu is designed to accommodate these requests with 80% of options. </w:t>
      </w:r>
    </w:p>
    <w:p w:rsidR="008A47D2" w:rsidRDefault="008A47D2" w:rsidP="00287F74">
      <w:pPr>
        <w:spacing w:line="360" w:lineRule="auto"/>
        <w:rPr>
          <w:rFonts w:ascii="Arial" w:hAnsi="Arial" w:cs="Arial"/>
          <w:lang w:val="en-US"/>
        </w:rPr>
      </w:pPr>
    </w:p>
    <w:p w:rsidR="008A47D2" w:rsidRPr="008A47D2" w:rsidRDefault="008A47D2" w:rsidP="00287F74">
      <w:pPr>
        <w:spacing w:line="360" w:lineRule="auto"/>
        <w:rPr>
          <w:rFonts w:ascii="Arial" w:hAnsi="Arial" w:cs="Arial"/>
          <w:u w:val="single"/>
          <w:lang w:val="en-US"/>
        </w:rPr>
      </w:pPr>
      <w:r w:rsidRPr="008A47D2">
        <w:rPr>
          <w:rFonts w:ascii="Arial" w:hAnsi="Arial" w:cs="Arial"/>
          <w:u w:val="single"/>
          <w:lang w:val="en-US"/>
        </w:rPr>
        <w:t>Confirming event:</w:t>
      </w:r>
    </w:p>
    <w:p w:rsidR="006D3E82" w:rsidRPr="00287F74" w:rsidRDefault="006D3E82" w:rsidP="00287F74">
      <w:pPr>
        <w:spacing w:line="360" w:lineRule="auto"/>
        <w:rPr>
          <w:rFonts w:ascii="Arial" w:hAnsi="Arial" w:cs="Arial"/>
          <w:lang w:val="en-US"/>
        </w:rPr>
      </w:pPr>
      <w:r w:rsidRPr="00287F74">
        <w:rPr>
          <w:rFonts w:ascii="Arial" w:hAnsi="Arial" w:cs="Arial"/>
          <w:lang w:val="en-US"/>
        </w:rPr>
        <w:t xml:space="preserve">To confirm the booking a 30% deposit is required </w:t>
      </w:r>
      <w:r w:rsidR="006B1467">
        <w:rPr>
          <w:rFonts w:ascii="Arial" w:hAnsi="Arial" w:cs="Arial"/>
          <w:lang w:val="en-US"/>
        </w:rPr>
        <w:t xml:space="preserve">upon setting a date </w:t>
      </w:r>
      <w:r w:rsidRPr="00287F74">
        <w:rPr>
          <w:rFonts w:ascii="Arial" w:hAnsi="Arial" w:cs="Arial"/>
          <w:lang w:val="en-US"/>
        </w:rPr>
        <w:t xml:space="preserve">with remaining balance for food and minimum 3 hours </w:t>
      </w:r>
      <w:proofErr w:type="spellStart"/>
      <w:r w:rsidRPr="00287F74">
        <w:rPr>
          <w:rFonts w:ascii="Arial" w:hAnsi="Arial" w:cs="Arial"/>
          <w:lang w:val="en-US"/>
        </w:rPr>
        <w:t>labour</w:t>
      </w:r>
      <w:proofErr w:type="spellEnd"/>
      <w:r w:rsidRPr="00287F74">
        <w:rPr>
          <w:rFonts w:ascii="Arial" w:hAnsi="Arial" w:cs="Arial"/>
          <w:lang w:val="en-US"/>
        </w:rPr>
        <w:t xml:space="preserve"> required seven (7) days prior to the event. Any further hours of </w:t>
      </w:r>
      <w:proofErr w:type="spellStart"/>
      <w:r w:rsidRPr="00287F74">
        <w:rPr>
          <w:rFonts w:ascii="Arial" w:hAnsi="Arial" w:cs="Arial"/>
          <w:lang w:val="en-US"/>
        </w:rPr>
        <w:t>labour</w:t>
      </w:r>
      <w:proofErr w:type="spellEnd"/>
      <w:r w:rsidRPr="00287F74">
        <w:rPr>
          <w:rFonts w:ascii="Arial" w:hAnsi="Arial" w:cs="Arial"/>
          <w:lang w:val="en-US"/>
        </w:rPr>
        <w:t xml:space="preserve"> can be paid on the night with cash or agreed direct deposit details. </w:t>
      </w:r>
    </w:p>
    <w:p w:rsidR="00961F6C" w:rsidRPr="00287F74" w:rsidRDefault="00961F6C" w:rsidP="00287F74">
      <w:pPr>
        <w:spacing w:line="360" w:lineRule="auto"/>
        <w:rPr>
          <w:rFonts w:ascii="Arial" w:hAnsi="Arial" w:cs="Arial"/>
          <w:lang w:val="en-US"/>
        </w:rPr>
      </w:pPr>
    </w:p>
    <w:p w:rsidR="006B1467" w:rsidRDefault="006B1467">
      <w:pPr>
        <w:rPr>
          <w:rFonts w:ascii="Arial" w:hAnsi="Arial" w:cs="Arial"/>
          <w:u w:val="single"/>
          <w:lang w:val="en-US"/>
        </w:rPr>
      </w:pPr>
      <w:r>
        <w:rPr>
          <w:rFonts w:ascii="Arial" w:hAnsi="Arial" w:cs="Arial"/>
          <w:u w:val="single"/>
          <w:lang w:val="en-US"/>
        </w:rPr>
        <w:br w:type="page"/>
      </w:r>
    </w:p>
    <w:p w:rsidR="006B1467" w:rsidRDefault="006B1467" w:rsidP="00287F74">
      <w:pPr>
        <w:spacing w:line="360" w:lineRule="auto"/>
        <w:rPr>
          <w:rFonts w:ascii="Arial" w:hAnsi="Arial" w:cs="Arial"/>
          <w:u w:val="single"/>
          <w:lang w:val="en-US"/>
        </w:rPr>
      </w:pPr>
    </w:p>
    <w:p w:rsidR="006B1467" w:rsidRDefault="006B1467" w:rsidP="00287F74">
      <w:pPr>
        <w:spacing w:line="360" w:lineRule="auto"/>
        <w:rPr>
          <w:rFonts w:ascii="Arial" w:hAnsi="Arial" w:cs="Arial"/>
          <w:u w:val="single"/>
          <w:lang w:val="en-US"/>
        </w:rPr>
      </w:pPr>
    </w:p>
    <w:p w:rsidR="006B1467" w:rsidRDefault="006B1467" w:rsidP="00287F74">
      <w:pPr>
        <w:spacing w:line="360" w:lineRule="auto"/>
        <w:rPr>
          <w:rFonts w:ascii="Arial" w:hAnsi="Arial" w:cs="Arial"/>
          <w:u w:val="single"/>
          <w:lang w:val="en-US"/>
        </w:rPr>
      </w:pPr>
    </w:p>
    <w:p w:rsidR="006B1467" w:rsidRDefault="006B1467" w:rsidP="00287F74">
      <w:pPr>
        <w:spacing w:line="360" w:lineRule="auto"/>
        <w:rPr>
          <w:rFonts w:ascii="Arial" w:hAnsi="Arial" w:cs="Arial"/>
          <w:u w:val="single"/>
          <w:lang w:val="en-US"/>
        </w:rPr>
      </w:pPr>
    </w:p>
    <w:p w:rsidR="006B1467" w:rsidRPr="006B1467" w:rsidRDefault="00961F6C" w:rsidP="00287F74">
      <w:pPr>
        <w:spacing w:line="360" w:lineRule="auto"/>
        <w:rPr>
          <w:rFonts w:ascii="Arial" w:hAnsi="Arial" w:cs="Arial"/>
          <w:u w:val="single"/>
          <w:lang w:val="en-US"/>
        </w:rPr>
      </w:pPr>
      <w:r w:rsidRPr="006B1467">
        <w:rPr>
          <w:rFonts w:ascii="Arial" w:hAnsi="Arial" w:cs="Arial"/>
          <w:u w:val="single"/>
          <w:lang w:val="en-US"/>
        </w:rPr>
        <w:t xml:space="preserve">Cancellations: </w:t>
      </w:r>
    </w:p>
    <w:p w:rsidR="00961F6C" w:rsidRDefault="00961F6C" w:rsidP="00287F74">
      <w:pPr>
        <w:spacing w:line="360" w:lineRule="auto"/>
        <w:rPr>
          <w:rFonts w:ascii="Arial" w:hAnsi="Arial" w:cs="Arial"/>
          <w:lang w:val="en-US"/>
        </w:rPr>
      </w:pPr>
      <w:r w:rsidRPr="00287F74">
        <w:rPr>
          <w:rFonts w:ascii="Arial" w:hAnsi="Arial" w:cs="Arial"/>
          <w:lang w:val="en-US"/>
        </w:rPr>
        <w:t xml:space="preserve">If </w:t>
      </w:r>
      <w:r w:rsidR="00287F74" w:rsidRPr="00287F74">
        <w:rPr>
          <w:rFonts w:ascii="Arial" w:hAnsi="Arial" w:cs="Arial"/>
          <w:lang w:val="en-US"/>
        </w:rPr>
        <w:t>the event needs to be cancelled</w:t>
      </w:r>
      <w:r w:rsidR="006B1467">
        <w:rPr>
          <w:rFonts w:ascii="Arial" w:hAnsi="Arial" w:cs="Arial"/>
          <w:lang w:val="en-US"/>
        </w:rPr>
        <w:t xml:space="preserve"> by </w:t>
      </w:r>
      <w:proofErr w:type="spellStart"/>
      <w:r w:rsidR="006B1467">
        <w:rPr>
          <w:rFonts w:ascii="Arial" w:hAnsi="Arial" w:cs="Arial"/>
          <w:lang w:val="en-US"/>
        </w:rPr>
        <w:t>organiser</w:t>
      </w:r>
      <w:proofErr w:type="spellEnd"/>
      <w:r w:rsidR="00287F74" w:rsidRPr="00287F74">
        <w:rPr>
          <w:rFonts w:ascii="Arial" w:hAnsi="Arial" w:cs="Arial"/>
          <w:lang w:val="en-US"/>
        </w:rPr>
        <w:t>, written confirmation must be given 60 days before the scheduled date of the event for a full refund</w:t>
      </w:r>
      <w:r w:rsidRPr="00287F74">
        <w:rPr>
          <w:rFonts w:ascii="Arial" w:hAnsi="Arial" w:cs="Arial"/>
          <w:lang w:val="en-US"/>
        </w:rPr>
        <w:t>. Cancellation after this time</w:t>
      </w:r>
      <w:r w:rsidR="00287F74" w:rsidRPr="00287F74">
        <w:rPr>
          <w:rFonts w:ascii="Arial" w:hAnsi="Arial" w:cs="Arial"/>
          <w:lang w:val="en-US"/>
        </w:rPr>
        <w:t xml:space="preserve"> but before ten (10</w:t>
      </w:r>
      <w:r w:rsidR="00DD2CA0" w:rsidRPr="00287F74">
        <w:rPr>
          <w:rFonts w:ascii="Arial" w:hAnsi="Arial" w:cs="Arial"/>
          <w:lang w:val="en-US"/>
        </w:rPr>
        <w:t>) business days</w:t>
      </w:r>
      <w:r w:rsidR="00287F74" w:rsidRPr="00287F74">
        <w:rPr>
          <w:rFonts w:ascii="Arial" w:hAnsi="Arial" w:cs="Arial"/>
          <w:lang w:val="en-US"/>
        </w:rPr>
        <w:t xml:space="preserve"> will incur a 15</w:t>
      </w:r>
      <w:r w:rsidRPr="00287F74">
        <w:rPr>
          <w:rFonts w:ascii="Arial" w:hAnsi="Arial" w:cs="Arial"/>
          <w:lang w:val="en-US"/>
        </w:rPr>
        <w:t>% administration fee</w:t>
      </w:r>
      <w:r w:rsidR="00287F74" w:rsidRPr="00287F74">
        <w:rPr>
          <w:rFonts w:ascii="Arial" w:hAnsi="Arial" w:cs="Arial"/>
          <w:lang w:val="en-US"/>
        </w:rPr>
        <w:t>. Cancellations within ten (10</w:t>
      </w:r>
      <w:r w:rsidR="00DD2CA0" w:rsidRPr="00287F74">
        <w:rPr>
          <w:rFonts w:ascii="Arial" w:hAnsi="Arial" w:cs="Arial"/>
          <w:lang w:val="en-US"/>
        </w:rPr>
        <w:t xml:space="preserve">) business days will </w:t>
      </w:r>
      <w:r w:rsidR="00287F74" w:rsidRPr="00287F74">
        <w:rPr>
          <w:rFonts w:ascii="Arial" w:hAnsi="Arial" w:cs="Arial"/>
          <w:lang w:val="en-US"/>
        </w:rPr>
        <w:t>be charged 50% of the final total</w:t>
      </w:r>
      <w:r w:rsidR="00DD2CA0" w:rsidRPr="00287F74">
        <w:rPr>
          <w:rFonts w:ascii="Arial" w:hAnsi="Arial" w:cs="Arial"/>
          <w:lang w:val="en-US"/>
        </w:rPr>
        <w:t xml:space="preserve">. </w:t>
      </w:r>
    </w:p>
    <w:p w:rsidR="006B1467" w:rsidRDefault="006B1467" w:rsidP="00287F74">
      <w:pPr>
        <w:spacing w:line="360" w:lineRule="auto"/>
        <w:rPr>
          <w:rFonts w:ascii="Arial" w:hAnsi="Arial" w:cs="Arial"/>
          <w:lang w:val="en-US"/>
        </w:rPr>
      </w:pPr>
    </w:p>
    <w:p w:rsidR="006B1467" w:rsidRPr="00287F74" w:rsidRDefault="006B1467" w:rsidP="00287F74">
      <w:pPr>
        <w:spacing w:line="360" w:lineRule="auto"/>
        <w:rPr>
          <w:rFonts w:ascii="Arial" w:hAnsi="Arial" w:cs="Arial"/>
          <w:lang w:val="en-US"/>
        </w:rPr>
      </w:pPr>
      <w:r>
        <w:rPr>
          <w:rFonts w:ascii="Arial" w:hAnsi="Arial" w:cs="Arial"/>
          <w:lang w:val="en-US"/>
        </w:rPr>
        <w:t xml:space="preserve">In the event In My Own Kitchen needs to cancel an event a full refund will apply. In My Own Kitchen will endeavor to provide alternatives if unforeseen circumstance such as illness occurs to prevent the need for cancellation. </w:t>
      </w:r>
    </w:p>
    <w:p w:rsidR="00961F6C" w:rsidRPr="00287F74" w:rsidRDefault="00961F6C" w:rsidP="00287F74">
      <w:pPr>
        <w:spacing w:line="360" w:lineRule="auto"/>
        <w:rPr>
          <w:rFonts w:ascii="Arial" w:hAnsi="Arial" w:cs="Arial"/>
          <w:lang w:val="en-US"/>
        </w:rPr>
      </w:pPr>
    </w:p>
    <w:p w:rsidR="006B1467" w:rsidRPr="006B1467" w:rsidRDefault="00961F6C" w:rsidP="00287F74">
      <w:pPr>
        <w:spacing w:line="360" w:lineRule="auto"/>
        <w:rPr>
          <w:rFonts w:ascii="Arial" w:hAnsi="Arial" w:cs="Arial"/>
          <w:u w:val="single"/>
          <w:lang w:val="en-US"/>
        </w:rPr>
      </w:pPr>
      <w:r w:rsidRPr="006B1467">
        <w:rPr>
          <w:rFonts w:ascii="Arial" w:hAnsi="Arial" w:cs="Arial"/>
          <w:u w:val="single"/>
          <w:lang w:val="en-US"/>
        </w:rPr>
        <w:t xml:space="preserve">Changes to numbers: </w:t>
      </w:r>
    </w:p>
    <w:p w:rsidR="00961F6C" w:rsidRDefault="00961F6C" w:rsidP="00287F74">
      <w:pPr>
        <w:spacing w:line="360" w:lineRule="auto"/>
        <w:rPr>
          <w:rFonts w:ascii="Arial" w:hAnsi="Arial" w:cs="Arial"/>
          <w:lang w:val="en-US"/>
        </w:rPr>
      </w:pPr>
      <w:r w:rsidRPr="00287F74">
        <w:rPr>
          <w:rFonts w:ascii="Arial" w:hAnsi="Arial" w:cs="Arial"/>
          <w:lang w:val="en-US"/>
        </w:rPr>
        <w:t xml:space="preserve">Numbers must be confirmed with the final balance. Any changes reducing the numbers </w:t>
      </w:r>
      <w:r w:rsidR="00DD2CA0" w:rsidRPr="00287F74">
        <w:rPr>
          <w:rFonts w:ascii="Arial" w:hAnsi="Arial" w:cs="Arial"/>
          <w:lang w:val="en-US"/>
        </w:rPr>
        <w:t xml:space="preserve">after the </w:t>
      </w:r>
      <w:r w:rsidR="00DC6E10">
        <w:rPr>
          <w:rFonts w:ascii="Arial" w:hAnsi="Arial" w:cs="Arial"/>
          <w:lang w:val="en-US"/>
        </w:rPr>
        <w:t xml:space="preserve">final </w:t>
      </w:r>
      <w:r w:rsidR="00DD2CA0" w:rsidRPr="00287F74">
        <w:rPr>
          <w:rFonts w:ascii="Arial" w:hAnsi="Arial" w:cs="Arial"/>
          <w:lang w:val="en-US"/>
        </w:rPr>
        <w:t xml:space="preserve">balance is paid </w:t>
      </w:r>
      <w:r w:rsidRPr="00287F74">
        <w:rPr>
          <w:rFonts w:ascii="Arial" w:hAnsi="Arial" w:cs="Arial"/>
          <w:lang w:val="en-US"/>
        </w:rPr>
        <w:t xml:space="preserve">will not be refunded – additional numbers can only be added with 48 </w:t>
      </w:r>
      <w:r w:rsidR="00DC6E10" w:rsidRPr="00287F74">
        <w:rPr>
          <w:rFonts w:ascii="Arial" w:hAnsi="Arial" w:cs="Arial"/>
          <w:lang w:val="en-US"/>
        </w:rPr>
        <w:t>hours’ notice</w:t>
      </w:r>
      <w:r w:rsidR="00287F74" w:rsidRPr="00287F74">
        <w:rPr>
          <w:rFonts w:ascii="Arial" w:hAnsi="Arial" w:cs="Arial"/>
          <w:lang w:val="en-US"/>
        </w:rPr>
        <w:t xml:space="preserve">, </w:t>
      </w:r>
      <w:r w:rsidR="00DC6E10">
        <w:rPr>
          <w:rFonts w:ascii="Arial" w:hAnsi="Arial" w:cs="Arial"/>
          <w:lang w:val="en-US"/>
        </w:rPr>
        <w:t>full payment</w:t>
      </w:r>
      <w:r w:rsidR="00287F74" w:rsidRPr="00287F74">
        <w:rPr>
          <w:rFonts w:ascii="Arial" w:hAnsi="Arial" w:cs="Arial"/>
          <w:lang w:val="en-US"/>
        </w:rPr>
        <w:t xml:space="preserve"> required before</w:t>
      </w:r>
      <w:r w:rsidRPr="00287F74">
        <w:rPr>
          <w:rFonts w:ascii="Arial" w:hAnsi="Arial" w:cs="Arial"/>
          <w:lang w:val="en-US"/>
        </w:rPr>
        <w:t xml:space="preserve"> the night </w:t>
      </w:r>
    </w:p>
    <w:p w:rsidR="00DC6E10" w:rsidRDefault="00DC6E10" w:rsidP="00287F74">
      <w:pPr>
        <w:spacing w:line="360" w:lineRule="auto"/>
        <w:rPr>
          <w:rFonts w:ascii="Arial" w:hAnsi="Arial" w:cs="Arial"/>
          <w:lang w:val="en-US"/>
        </w:rPr>
      </w:pPr>
    </w:p>
    <w:p w:rsidR="00DC6E10" w:rsidRPr="00DC6E10" w:rsidRDefault="00DC6E10" w:rsidP="00287F74">
      <w:pPr>
        <w:spacing w:line="360" w:lineRule="auto"/>
        <w:rPr>
          <w:rFonts w:ascii="Arial" w:hAnsi="Arial" w:cs="Arial"/>
          <w:u w:val="single"/>
          <w:lang w:val="en-US"/>
        </w:rPr>
      </w:pPr>
      <w:r w:rsidRPr="00DC6E10">
        <w:rPr>
          <w:rFonts w:ascii="Arial" w:hAnsi="Arial" w:cs="Arial"/>
          <w:u w:val="single"/>
          <w:lang w:val="en-US"/>
        </w:rPr>
        <w:t>Travel fees:</w:t>
      </w:r>
    </w:p>
    <w:p w:rsidR="00DC6E10" w:rsidRDefault="00DC6E10" w:rsidP="00287F74">
      <w:pPr>
        <w:spacing w:line="360" w:lineRule="auto"/>
        <w:rPr>
          <w:rFonts w:ascii="Arial" w:hAnsi="Arial" w:cs="Arial"/>
          <w:lang w:val="en-US"/>
        </w:rPr>
      </w:pPr>
      <w:r>
        <w:rPr>
          <w:rFonts w:ascii="Arial" w:hAnsi="Arial" w:cs="Arial"/>
          <w:lang w:val="en-US"/>
        </w:rPr>
        <w:t>In My Own Kitchen services the Brisbane Metro area. Please enquire if your suburb will attract a travel fee</w:t>
      </w:r>
      <w:bookmarkStart w:id="0" w:name="_GoBack"/>
      <w:bookmarkEnd w:id="0"/>
    </w:p>
    <w:p w:rsidR="00DC6E10" w:rsidRDefault="00DC6E10" w:rsidP="00287F74">
      <w:pPr>
        <w:spacing w:line="360" w:lineRule="auto"/>
        <w:rPr>
          <w:rFonts w:ascii="Arial" w:hAnsi="Arial" w:cs="Arial"/>
          <w:lang w:val="en-US"/>
        </w:rPr>
      </w:pPr>
    </w:p>
    <w:p w:rsidR="00DC6E10" w:rsidRPr="00DC6E10" w:rsidRDefault="00DC6E10" w:rsidP="00287F74">
      <w:pPr>
        <w:spacing w:line="360" w:lineRule="auto"/>
        <w:rPr>
          <w:rFonts w:ascii="Arial" w:hAnsi="Arial" w:cs="Arial"/>
          <w:u w:val="single"/>
          <w:lang w:val="en-US"/>
        </w:rPr>
      </w:pPr>
      <w:r w:rsidRPr="00DC6E10">
        <w:rPr>
          <w:rFonts w:ascii="Arial" w:hAnsi="Arial" w:cs="Arial"/>
          <w:u w:val="single"/>
          <w:lang w:val="en-US"/>
        </w:rPr>
        <w:t>Public Liability:</w:t>
      </w:r>
    </w:p>
    <w:p w:rsidR="00DC6E10" w:rsidRPr="00287F74" w:rsidRDefault="00DC6E10" w:rsidP="00287F74">
      <w:pPr>
        <w:spacing w:line="360" w:lineRule="auto"/>
        <w:rPr>
          <w:rFonts w:ascii="Arial" w:hAnsi="Arial" w:cs="Arial"/>
          <w:lang w:val="en-US"/>
        </w:rPr>
      </w:pPr>
      <w:r>
        <w:rPr>
          <w:rFonts w:ascii="Arial" w:hAnsi="Arial" w:cs="Arial"/>
          <w:lang w:val="en-US"/>
        </w:rPr>
        <w:t>In My Own Kitchen has full public liability for all events</w:t>
      </w:r>
    </w:p>
    <w:sectPr w:rsidR="00DC6E10" w:rsidRPr="00287F74" w:rsidSect="00287F74">
      <w:headerReference w:type="default" r:id="rId9"/>
      <w:footerReference w:type="default" r:id="rId10"/>
      <w:pgSz w:w="11900" w:h="16840"/>
      <w:pgMar w:top="1440" w:right="843" w:bottom="1440" w:left="993" w:header="0" w:footer="46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FA" w:rsidRDefault="00BA4AFA" w:rsidP="00657F55">
      <w:r>
        <w:separator/>
      </w:r>
    </w:p>
  </w:endnote>
  <w:endnote w:type="continuationSeparator" w:id="0">
    <w:p w:rsidR="00BA4AFA" w:rsidRDefault="00BA4AFA" w:rsidP="0065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DB" w:rsidRPr="0038057B" w:rsidRDefault="009E42DB" w:rsidP="00A375EA">
    <w:pPr>
      <w:pStyle w:val="Footer"/>
      <w:rPr>
        <w:rFonts w:ascii="Myriad Pro" w:hAnsi="Myriad Pro"/>
        <w:color w:val="626464"/>
        <w:sz w:val="17"/>
        <w:szCs w:val="17"/>
      </w:rPr>
    </w:pPr>
    <w:r w:rsidRPr="0038057B">
      <w:rPr>
        <w:rFonts w:ascii="Myriad Pro" w:hAnsi="Myriad Pro"/>
        <w:color w:val="626464"/>
        <w:sz w:val="17"/>
        <w:szCs w:val="17"/>
      </w:rPr>
      <w:t xml:space="preserve">Luisa </w:t>
    </w:r>
    <w:proofErr w:type="spellStart"/>
    <w:r w:rsidRPr="0038057B">
      <w:rPr>
        <w:rFonts w:ascii="Myriad Pro" w:hAnsi="Myriad Pro"/>
        <w:color w:val="626464"/>
        <w:sz w:val="17"/>
        <w:szCs w:val="17"/>
      </w:rPr>
      <w:t>Toaldo</w:t>
    </w:r>
    <w:proofErr w:type="spellEnd"/>
    <w:r w:rsidRPr="0038057B">
      <w:rPr>
        <w:rFonts w:ascii="Myriad Pro" w:hAnsi="Myriad Pro"/>
        <w:color w:val="626464"/>
        <w:sz w:val="17"/>
        <w:szCs w:val="17"/>
      </w:rPr>
      <w:t xml:space="preserve">  |  </w:t>
    </w:r>
    <w:r w:rsidR="00A375EA">
      <w:rPr>
        <w:rFonts w:ascii="Myriad Pro" w:hAnsi="Myriad Pro"/>
        <w:color w:val="626464"/>
        <w:sz w:val="17"/>
        <w:szCs w:val="17"/>
      </w:rPr>
      <w:t>Everton Park,4053</w:t>
    </w:r>
    <w:r w:rsidRPr="0038057B">
      <w:rPr>
        <w:rFonts w:ascii="Myriad Pro" w:hAnsi="Myriad Pro"/>
        <w:color w:val="626464"/>
        <w:sz w:val="17"/>
        <w:szCs w:val="17"/>
      </w:rPr>
      <w:t xml:space="preserve">|  </w:t>
    </w:r>
    <w:r w:rsidRPr="0038057B">
      <w:rPr>
        <w:rFonts w:ascii="Myriad Pro" w:hAnsi="Myriad Pro"/>
        <w:b/>
        <w:color w:val="626464"/>
        <w:sz w:val="17"/>
        <w:szCs w:val="17"/>
      </w:rPr>
      <w:t>M</w:t>
    </w:r>
    <w:r w:rsidRPr="0038057B">
      <w:rPr>
        <w:rFonts w:ascii="Myriad Pro" w:hAnsi="Myriad Pro"/>
        <w:color w:val="626464"/>
        <w:sz w:val="17"/>
        <w:szCs w:val="17"/>
      </w:rPr>
      <w:t xml:space="preserve"> 0423 450 363  |  </w:t>
    </w:r>
    <w:r w:rsidRPr="0038057B">
      <w:rPr>
        <w:rFonts w:ascii="Myriad Pro" w:hAnsi="Myriad Pro"/>
        <w:b/>
        <w:color w:val="626464"/>
        <w:sz w:val="17"/>
        <w:szCs w:val="17"/>
      </w:rPr>
      <w:t>E</w:t>
    </w:r>
    <w:r w:rsidRPr="0038057B">
      <w:rPr>
        <w:rFonts w:ascii="Myriad Pro" w:hAnsi="Myriad Pro"/>
        <w:color w:val="626464"/>
        <w:sz w:val="17"/>
        <w:szCs w:val="17"/>
      </w:rPr>
      <w:t xml:space="preserve"> inmyownkitchen@gmail.com  |  www.InMyOwnKitchen.com  |  ABN: 33946690217</w:t>
    </w:r>
    <w:r w:rsidRPr="0038057B">
      <w:rPr>
        <w:rFonts w:ascii="Myriad Pro" w:hAnsi="Myriad Pro"/>
        <w:noProof/>
        <w:color w:val="626464"/>
        <w:sz w:val="17"/>
        <w:szCs w:val="17"/>
        <w:lang w:eastAsia="en-AU"/>
      </w:rPr>
      <w:drawing>
        <wp:anchor distT="0" distB="0" distL="114300" distR="114300" simplePos="0" relativeHeight="251659264" behindDoc="1" locked="0" layoutInCell="1" allowOverlap="1" wp14:anchorId="4014AD9A" wp14:editId="7454B7A5">
          <wp:simplePos x="0" y="0"/>
          <wp:positionH relativeFrom="column">
            <wp:align>center</wp:align>
          </wp:positionH>
          <wp:positionV relativeFrom="page">
            <wp:align>bottom</wp:align>
          </wp:positionV>
          <wp:extent cx="7569200" cy="190500"/>
          <wp:effectExtent l="0" t="0" r="0" b="1270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der.eps"/>
                  <pic:cNvPicPr/>
                </pic:nvPicPr>
                <pic:blipFill>
                  <a:blip r:embed="rId1">
                    <a:extLst>
                      <a:ext uri="{28A0092B-C50C-407E-A947-70E740481C1C}">
                        <a14:useLocalDpi xmlns:a14="http://schemas.microsoft.com/office/drawing/2010/main" val="0"/>
                      </a:ext>
                    </a:extLst>
                  </a:blip>
                  <a:stretch>
                    <a:fillRect/>
                  </a:stretch>
                </pic:blipFill>
                <pic:spPr>
                  <a:xfrm>
                    <a:off x="0" y="0"/>
                    <a:ext cx="7569200" cy="1905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FA" w:rsidRDefault="00BA4AFA" w:rsidP="00657F55">
      <w:r>
        <w:separator/>
      </w:r>
    </w:p>
  </w:footnote>
  <w:footnote w:type="continuationSeparator" w:id="0">
    <w:p w:rsidR="00BA4AFA" w:rsidRDefault="00BA4AFA" w:rsidP="00657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DB" w:rsidRDefault="009E42DB">
    <w:pPr>
      <w:pStyle w:val="Header"/>
    </w:pPr>
    <w:r>
      <w:rPr>
        <w:noProof/>
        <w:lang w:eastAsia="en-AU"/>
      </w:rPr>
      <w:drawing>
        <wp:anchor distT="0" distB="0" distL="114300" distR="114300" simplePos="0" relativeHeight="251658240" behindDoc="1" locked="0" layoutInCell="1" allowOverlap="1" wp14:anchorId="4517F735" wp14:editId="437379CE">
          <wp:simplePos x="0" y="0"/>
          <wp:positionH relativeFrom="column">
            <wp:align>center</wp:align>
          </wp:positionH>
          <wp:positionV relativeFrom="paragraph">
            <wp:posOffset>0</wp:posOffset>
          </wp:positionV>
          <wp:extent cx="7777779" cy="1804397"/>
          <wp:effectExtent l="0" t="0" r="0" b="571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eps"/>
                  <pic:cNvPicPr/>
                </pic:nvPicPr>
                <pic:blipFill>
                  <a:blip r:embed="rId1">
                    <a:extLst>
                      <a:ext uri="{28A0092B-C50C-407E-A947-70E740481C1C}">
                        <a14:useLocalDpi xmlns:a14="http://schemas.microsoft.com/office/drawing/2010/main" val="0"/>
                      </a:ext>
                    </a:extLst>
                  </a:blip>
                  <a:stretch>
                    <a:fillRect/>
                  </a:stretch>
                </pic:blipFill>
                <pic:spPr>
                  <a:xfrm>
                    <a:off x="0" y="0"/>
                    <a:ext cx="7773483" cy="18034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574BE"/>
    <w:multiLevelType w:val="hybridMultilevel"/>
    <w:tmpl w:val="683AD282"/>
    <w:lvl w:ilvl="0" w:tplc="5BAA129C">
      <w:numFmt w:val="bullet"/>
      <w:lvlText w:val="-"/>
      <w:lvlJc w:val="left"/>
      <w:pPr>
        <w:ind w:left="1494" w:hanging="360"/>
      </w:pPr>
      <w:rPr>
        <w:rFonts w:ascii="Arial" w:eastAsiaTheme="minorEastAsia"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55"/>
    <w:rsid w:val="00021E87"/>
    <w:rsid w:val="00092F3D"/>
    <w:rsid w:val="000A246A"/>
    <w:rsid w:val="000E61F9"/>
    <w:rsid w:val="001D4546"/>
    <w:rsid w:val="001F7EB6"/>
    <w:rsid w:val="0021533F"/>
    <w:rsid w:val="00265379"/>
    <w:rsid w:val="00287F74"/>
    <w:rsid w:val="00295ACD"/>
    <w:rsid w:val="00377AD8"/>
    <w:rsid w:val="0038057B"/>
    <w:rsid w:val="004663F9"/>
    <w:rsid w:val="004A121A"/>
    <w:rsid w:val="004E6548"/>
    <w:rsid w:val="00657F55"/>
    <w:rsid w:val="006B1467"/>
    <w:rsid w:val="006C691C"/>
    <w:rsid w:val="006D3E82"/>
    <w:rsid w:val="007E2980"/>
    <w:rsid w:val="008342C4"/>
    <w:rsid w:val="008838C9"/>
    <w:rsid w:val="008A18F9"/>
    <w:rsid w:val="008A47D2"/>
    <w:rsid w:val="00910F76"/>
    <w:rsid w:val="00961F6C"/>
    <w:rsid w:val="009D062D"/>
    <w:rsid w:val="009D159D"/>
    <w:rsid w:val="009E42DB"/>
    <w:rsid w:val="009E4D4B"/>
    <w:rsid w:val="009E5AE9"/>
    <w:rsid w:val="00A375EA"/>
    <w:rsid w:val="00A93B61"/>
    <w:rsid w:val="00AC2D7D"/>
    <w:rsid w:val="00B27886"/>
    <w:rsid w:val="00BA4AFA"/>
    <w:rsid w:val="00DC6E10"/>
    <w:rsid w:val="00DD2CA0"/>
    <w:rsid w:val="00EF192C"/>
    <w:rsid w:val="00F132DC"/>
    <w:rsid w:val="00F44928"/>
    <w:rsid w:val="00F819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55"/>
    <w:pPr>
      <w:tabs>
        <w:tab w:val="center" w:pos="4536"/>
        <w:tab w:val="right" w:pos="9072"/>
      </w:tabs>
    </w:pPr>
  </w:style>
  <w:style w:type="character" w:customStyle="1" w:styleId="HeaderChar">
    <w:name w:val="Header Char"/>
    <w:basedOn w:val="DefaultParagraphFont"/>
    <w:link w:val="Header"/>
    <w:uiPriority w:val="99"/>
    <w:rsid w:val="00657F55"/>
    <w:rPr>
      <w:sz w:val="24"/>
      <w:szCs w:val="24"/>
      <w:lang w:val="en-AU" w:eastAsia="de-DE"/>
    </w:rPr>
  </w:style>
  <w:style w:type="paragraph" w:styleId="Footer">
    <w:name w:val="footer"/>
    <w:basedOn w:val="Normal"/>
    <w:link w:val="FooterChar"/>
    <w:uiPriority w:val="99"/>
    <w:unhideWhenUsed/>
    <w:rsid w:val="00657F55"/>
    <w:pPr>
      <w:tabs>
        <w:tab w:val="center" w:pos="4536"/>
        <w:tab w:val="right" w:pos="9072"/>
      </w:tabs>
    </w:pPr>
  </w:style>
  <w:style w:type="character" w:customStyle="1" w:styleId="FooterChar">
    <w:name w:val="Footer Char"/>
    <w:basedOn w:val="DefaultParagraphFont"/>
    <w:link w:val="Footer"/>
    <w:uiPriority w:val="99"/>
    <w:rsid w:val="00657F55"/>
    <w:rPr>
      <w:sz w:val="24"/>
      <w:szCs w:val="24"/>
      <w:lang w:val="en-AU" w:eastAsia="de-DE"/>
    </w:rPr>
  </w:style>
  <w:style w:type="paragraph" w:styleId="BalloonText">
    <w:name w:val="Balloon Text"/>
    <w:basedOn w:val="Normal"/>
    <w:link w:val="BalloonTextChar"/>
    <w:uiPriority w:val="99"/>
    <w:semiHidden/>
    <w:unhideWhenUsed/>
    <w:rsid w:val="00657F55"/>
    <w:rPr>
      <w:rFonts w:ascii="Lucida Grande" w:hAnsi="Lucida Grande"/>
      <w:sz w:val="18"/>
      <w:szCs w:val="18"/>
    </w:rPr>
  </w:style>
  <w:style w:type="character" w:customStyle="1" w:styleId="BalloonTextChar">
    <w:name w:val="Balloon Text Char"/>
    <w:basedOn w:val="DefaultParagraphFont"/>
    <w:link w:val="BalloonText"/>
    <w:uiPriority w:val="99"/>
    <w:semiHidden/>
    <w:rsid w:val="00657F55"/>
    <w:rPr>
      <w:rFonts w:ascii="Lucida Grande" w:hAnsi="Lucida Grande"/>
      <w:sz w:val="18"/>
      <w:szCs w:val="18"/>
      <w:lang w:val="en-AU" w:eastAsia="de-DE"/>
    </w:rPr>
  </w:style>
  <w:style w:type="paragraph" w:styleId="ListParagraph">
    <w:name w:val="List Paragraph"/>
    <w:basedOn w:val="Normal"/>
    <w:uiPriority w:val="34"/>
    <w:qFormat/>
    <w:rsid w:val="001D45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55"/>
    <w:pPr>
      <w:tabs>
        <w:tab w:val="center" w:pos="4536"/>
        <w:tab w:val="right" w:pos="9072"/>
      </w:tabs>
    </w:pPr>
  </w:style>
  <w:style w:type="character" w:customStyle="1" w:styleId="HeaderChar">
    <w:name w:val="Header Char"/>
    <w:basedOn w:val="DefaultParagraphFont"/>
    <w:link w:val="Header"/>
    <w:uiPriority w:val="99"/>
    <w:rsid w:val="00657F55"/>
    <w:rPr>
      <w:sz w:val="24"/>
      <w:szCs w:val="24"/>
      <w:lang w:val="en-AU" w:eastAsia="de-DE"/>
    </w:rPr>
  </w:style>
  <w:style w:type="paragraph" w:styleId="Footer">
    <w:name w:val="footer"/>
    <w:basedOn w:val="Normal"/>
    <w:link w:val="FooterChar"/>
    <w:uiPriority w:val="99"/>
    <w:unhideWhenUsed/>
    <w:rsid w:val="00657F55"/>
    <w:pPr>
      <w:tabs>
        <w:tab w:val="center" w:pos="4536"/>
        <w:tab w:val="right" w:pos="9072"/>
      </w:tabs>
    </w:pPr>
  </w:style>
  <w:style w:type="character" w:customStyle="1" w:styleId="FooterChar">
    <w:name w:val="Footer Char"/>
    <w:basedOn w:val="DefaultParagraphFont"/>
    <w:link w:val="Footer"/>
    <w:uiPriority w:val="99"/>
    <w:rsid w:val="00657F55"/>
    <w:rPr>
      <w:sz w:val="24"/>
      <w:szCs w:val="24"/>
      <w:lang w:val="en-AU" w:eastAsia="de-DE"/>
    </w:rPr>
  </w:style>
  <w:style w:type="paragraph" w:styleId="BalloonText">
    <w:name w:val="Balloon Text"/>
    <w:basedOn w:val="Normal"/>
    <w:link w:val="BalloonTextChar"/>
    <w:uiPriority w:val="99"/>
    <w:semiHidden/>
    <w:unhideWhenUsed/>
    <w:rsid w:val="00657F55"/>
    <w:rPr>
      <w:rFonts w:ascii="Lucida Grande" w:hAnsi="Lucida Grande"/>
      <w:sz w:val="18"/>
      <w:szCs w:val="18"/>
    </w:rPr>
  </w:style>
  <w:style w:type="character" w:customStyle="1" w:styleId="BalloonTextChar">
    <w:name w:val="Balloon Text Char"/>
    <w:basedOn w:val="DefaultParagraphFont"/>
    <w:link w:val="BalloonText"/>
    <w:uiPriority w:val="99"/>
    <w:semiHidden/>
    <w:rsid w:val="00657F55"/>
    <w:rPr>
      <w:rFonts w:ascii="Lucida Grande" w:hAnsi="Lucida Grande"/>
      <w:sz w:val="18"/>
      <w:szCs w:val="18"/>
      <w:lang w:val="en-AU" w:eastAsia="de-DE"/>
    </w:rPr>
  </w:style>
  <w:style w:type="paragraph" w:styleId="ListParagraph">
    <w:name w:val="List Paragraph"/>
    <w:basedOn w:val="Normal"/>
    <w:uiPriority w:val="34"/>
    <w:qFormat/>
    <w:rsid w:val="001D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9EE3E-FED8-45F1-BAC5-A1BA15A3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Mauer</dc:creator>
  <cp:lastModifiedBy>Luisa</cp:lastModifiedBy>
  <cp:revision>2</cp:revision>
  <dcterms:created xsi:type="dcterms:W3CDTF">2018-09-04T11:15:00Z</dcterms:created>
  <dcterms:modified xsi:type="dcterms:W3CDTF">2018-09-04T11:15:00Z</dcterms:modified>
</cp:coreProperties>
</file>